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8F46" w14:textId="6C2B67FA" w:rsidR="00860A2B" w:rsidRDefault="00860A2B" w:rsidP="00CB11B1">
      <w:pPr>
        <w:rPr>
          <w:b/>
          <w:bCs/>
          <w:u w:val="single"/>
        </w:rPr>
      </w:pPr>
    </w:p>
    <w:p w14:paraId="5840C360" w14:textId="77777777" w:rsidR="00575D5C" w:rsidRDefault="00575D5C" w:rsidP="00575D5C">
      <w:pPr>
        <w:jc w:val="center"/>
        <w:rPr>
          <w:b/>
          <w:bCs/>
          <w:color w:val="2B6B9E"/>
          <w:sz w:val="24"/>
          <w:szCs w:val="24"/>
          <w:u w:val="single"/>
        </w:rPr>
      </w:pPr>
      <w:r w:rsidRPr="000631D0">
        <w:rPr>
          <w:b/>
          <w:bCs/>
          <w:color w:val="2B6B9E"/>
          <w:sz w:val="24"/>
          <w:szCs w:val="24"/>
          <w:u w:val="single"/>
        </w:rPr>
        <w:t>Guidelines for Service Providers and Employers</w:t>
      </w:r>
    </w:p>
    <w:p w14:paraId="479426E5" w14:textId="77777777" w:rsidR="00575D5C" w:rsidRPr="003D15E9" w:rsidRDefault="00575D5C" w:rsidP="00575D5C">
      <w:pPr>
        <w:rPr>
          <w:color w:val="2B6B9E"/>
        </w:rPr>
      </w:pPr>
      <w:r w:rsidRPr="000631D0">
        <w:rPr>
          <w:color w:val="2B6B9E"/>
        </w:rPr>
        <w:t xml:space="preserve">When creating employment offers for migrant workers, it is important to ensure that you are following fair recruitment </w:t>
      </w:r>
      <w:r>
        <w:rPr>
          <w:color w:val="2B6B9E"/>
        </w:rPr>
        <w:t xml:space="preserve">and employment </w:t>
      </w:r>
      <w:r w:rsidRPr="000631D0">
        <w:rPr>
          <w:color w:val="2B6B9E"/>
        </w:rPr>
        <w:t>practices. Here are</w:t>
      </w:r>
      <w:r>
        <w:rPr>
          <w:color w:val="2B6B9E"/>
        </w:rPr>
        <w:t xml:space="preserve"> minimum</w:t>
      </w:r>
      <w:r w:rsidRPr="000631D0">
        <w:rPr>
          <w:color w:val="2B6B9E"/>
        </w:rPr>
        <w:t xml:space="preserve"> guidelines for service providers and employers to follow:</w:t>
      </w:r>
    </w:p>
    <w:p w14:paraId="19A5040C" w14:textId="77777777" w:rsidR="00575D5C" w:rsidRPr="00E242D6" w:rsidRDefault="00575D5C" w:rsidP="00575D5C">
      <w:pPr>
        <w:pStyle w:val="ListParagraph"/>
        <w:numPr>
          <w:ilvl w:val="0"/>
          <w:numId w:val="1"/>
        </w:numPr>
        <w:rPr>
          <w:color w:val="2B6B9E"/>
        </w:rPr>
      </w:pPr>
      <w:r w:rsidRPr="00E242D6">
        <w:rPr>
          <w:b/>
          <w:bCs/>
          <w:color w:val="FE6300"/>
        </w:rPr>
        <w:t>Advertise the job position:</w:t>
      </w:r>
      <w:r w:rsidRPr="00E242D6">
        <w:rPr>
          <w:color w:val="FE6300"/>
        </w:rPr>
        <w:t xml:space="preserve"> </w:t>
      </w:r>
      <w:r w:rsidRPr="00E242D6">
        <w:rPr>
          <w:color w:val="2B6B9E"/>
        </w:rPr>
        <w:t>Advertise the job position in a variety of places to ensure that it reaches a wide audience. Make sure that the job advertisement clearly states the job requirements and qualifications necessary for the position.</w:t>
      </w:r>
    </w:p>
    <w:p w14:paraId="6A990691" w14:textId="77777777" w:rsidR="00575D5C" w:rsidRPr="00E242D6" w:rsidRDefault="00575D5C" w:rsidP="00575D5C">
      <w:pPr>
        <w:pStyle w:val="ListParagraph"/>
        <w:rPr>
          <w:color w:val="2B6B9E"/>
        </w:rPr>
      </w:pPr>
    </w:p>
    <w:p w14:paraId="0B9DCA16" w14:textId="77777777" w:rsidR="00575D5C" w:rsidRDefault="00575D5C" w:rsidP="00575D5C">
      <w:pPr>
        <w:pStyle w:val="ListParagraph"/>
        <w:numPr>
          <w:ilvl w:val="0"/>
          <w:numId w:val="1"/>
        </w:numPr>
        <w:rPr>
          <w:color w:val="2B6B9E"/>
        </w:rPr>
      </w:pPr>
      <w:r w:rsidRPr="00EC2678">
        <w:rPr>
          <w:b/>
          <w:bCs/>
          <w:color w:val="FE6300"/>
        </w:rPr>
        <w:t>Avoid discrimination:</w:t>
      </w:r>
      <w:r w:rsidRPr="00B23BB6">
        <w:rPr>
          <w:color w:val="FE6300"/>
        </w:rPr>
        <w:t xml:space="preserve"> </w:t>
      </w:r>
      <w:r w:rsidRPr="00B23BB6">
        <w:rPr>
          <w:color w:val="2B6B9E"/>
        </w:rPr>
        <w:t>Do not discriminate against any job applicant based on their race, nationality, religion, gender, age, or any other characteristic that is not relevant to the job position. Your recruitment process should be based on the job requirements, skills, and qualifications.</w:t>
      </w:r>
    </w:p>
    <w:p w14:paraId="3F5E6690" w14:textId="77777777" w:rsidR="00575D5C" w:rsidRPr="00B23BB6" w:rsidRDefault="00575D5C" w:rsidP="00575D5C">
      <w:pPr>
        <w:pStyle w:val="ListParagraph"/>
        <w:rPr>
          <w:color w:val="2B6B9E"/>
        </w:rPr>
      </w:pPr>
    </w:p>
    <w:p w14:paraId="23918179" w14:textId="77777777" w:rsidR="00575D5C" w:rsidRPr="003D15E9" w:rsidRDefault="00575D5C" w:rsidP="00575D5C">
      <w:pPr>
        <w:pStyle w:val="ListParagraph"/>
        <w:numPr>
          <w:ilvl w:val="0"/>
          <w:numId w:val="1"/>
        </w:numPr>
      </w:pPr>
      <w:r w:rsidRPr="003D15E9">
        <w:rPr>
          <w:b/>
          <w:bCs/>
          <w:color w:val="FE6300"/>
        </w:rPr>
        <w:t>Provide clear information:</w:t>
      </w:r>
      <w:r w:rsidRPr="003D15E9">
        <w:rPr>
          <w:color w:val="FE6300"/>
        </w:rPr>
        <w:t xml:space="preserve"> </w:t>
      </w:r>
      <w:r w:rsidRPr="00B23BB6">
        <w:rPr>
          <w:color w:val="2B6B9E"/>
        </w:rPr>
        <w:t>Make sure that all job applicants, including migrant workers, have access to clear and accurate information</w:t>
      </w:r>
      <w:r>
        <w:rPr>
          <w:color w:val="2B6B9E"/>
        </w:rPr>
        <w:t>, in a language that they understand,</w:t>
      </w:r>
      <w:r w:rsidRPr="00B23BB6">
        <w:rPr>
          <w:color w:val="2B6B9E"/>
        </w:rPr>
        <w:t xml:space="preserve"> about the job position, requirements, and working conditions. This should include information about salary, benefits, working hours, and any other relevant details.</w:t>
      </w:r>
    </w:p>
    <w:p w14:paraId="2020CCA9" w14:textId="77777777" w:rsidR="00575D5C" w:rsidRDefault="00575D5C" w:rsidP="00575D5C">
      <w:pPr>
        <w:pStyle w:val="ListParagraph"/>
      </w:pPr>
    </w:p>
    <w:p w14:paraId="255830BC" w14:textId="77777777" w:rsidR="00575D5C" w:rsidRPr="003D15E9" w:rsidRDefault="00575D5C" w:rsidP="00575D5C">
      <w:pPr>
        <w:pStyle w:val="ListParagraph"/>
        <w:numPr>
          <w:ilvl w:val="0"/>
          <w:numId w:val="1"/>
        </w:numPr>
      </w:pPr>
      <w:r w:rsidRPr="00EC2678">
        <w:rPr>
          <w:b/>
          <w:bCs/>
          <w:color w:val="FE6300"/>
        </w:rPr>
        <w:t>Ensure transparency:</w:t>
      </w:r>
      <w:r w:rsidRPr="00EC2678">
        <w:rPr>
          <w:color w:val="FE6300"/>
        </w:rPr>
        <w:t xml:space="preserve"> </w:t>
      </w:r>
      <w:r w:rsidRPr="00B23BB6">
        <w:rPr>
          <w:color w:val="2B6B9E"/>
        </w:rPr>
        <w:t>Be transparent about the recruitment process, including the selection criteria and decision-making process. This will help to build trust with job applicants and ensure that the recruitment process is fair.</w:t>
      </w:r>
    </w:p>
    <w:p w14:paraId="43525EC2" w14:textId="77777777" w:rsidR="00575D5C" w:rsidRDefault="00575D5C" w:rsidP="00575D5C">
      <w:pPr>
        <w:pStyle w:val="ListParagraph"/>
      </w:pPr>
    </w:p>
    <w:p w14:paraId="4A0A16BC" w14:textId="77777777" w:rsidR="00575D5C" w:rsidRPr="003D15E9" w:rsidRDefault="00575D5C" w:rsidP="00575D5C">
      <w:pPr>
        <w:pStyle w:val="ListParagraph"/>
        <w:numPr>
          <w:ilvl w:val="0"/>
          <w:numId w:val="1"/>
        </w:numPr>
      </w:pPr>
      <w:r w:rsidRPr="00EC2678">
        <w:rPr>
          <w:b/>
          <w:bCs/>
          <w:color w:val="FE6300"/>
        </w:rPr>
        <w:t>Avoid recruitment fees:</w:t>
      </w:r>
      <w:r w:rsidRPr="00EC2678">
        <w:rPr>
          <w:color w:val="FE6300"/>
        </w:rPr>
        <w:t xml:space="preserve"> </w:t>
      </w:r>
      <w:r w:rsidRPr="00B23BB6">
        <w:rPr>
          <w:color w:val="2B6B9E"/>
        </w:rPr>
        <w:t>Do not charge recruitment fees to job applicants, especially migrant workers. This is illegal in many countries and can lead to exploitation.</w:t>
      </w:r>
    </w:p>
    <w:p w14:paraId="00171779" w14:textId="77777777" w:rsidR="00575D5C" w:rsidRDefault="00575D5C" w:rsidP="00575D5C">
      <w:pPr>
        <w:pStyle w:val="ListParagraph"/>
      </w:pPr>
    </w:p>
    <w:p w14:paraId="10EC2306" w14:textId="77777777" w:rsidR="00575D5C" w:rsidRPr="003D15E9" w:rsidRDefault="00575D5C" w:rsidP="00575D5C">
      <w:pPr>
        <w:pStyle w:val="ListParagraph"/>
        <w:numPr>
          <w:ilvl w:val="0"/>
          <w:numId w:val="1"/>
        </w:numPr>
      </w:pPr>
      <w:r w:rsidRPr="00EC2678">
        <w:rPr>
          <w:b/>
          <w:bCs/>
          <w:color w:val="FE6300"/>
        </w:rPr>
        <w:t>Ensure legal compliance:</w:t>
      </w:r>
      <w:r w:rsidRPr="00EC2678">
        <w:rPr>
          <w:color w:val="FE6300"/>
        </w:rPr>
        <w:t xml:space="preserve"> </w:t>
      </w:r>
      <w:r w:rsidRPr="00B23BB6">
        <w:rPr>
          <w:color w:val="2B6B9E"/>
        </w:rPr>
        <w:t>Ensure that your recruitment practices are compliant with all relevant laws and regulations, including immigration laws, labour laws, and anti-discrimination laws. This will help to protect both the employer and the job applicant.</w:t>
      </w:r>
    </w:p>
    <w:p w14:paraId="4E085B25" w14:textId="77777777" w:rsidR="00575D5C" w:rsidRDefault="00575D5C" w:rsidP="00575D5C">
      <w:pPr>
        <w:pStyle w:val="ListParagraph"/>
      </w:pPr>
    </w:p>
    <w:p w14:paraId="319D8A41" w14:textId="77777777" w:rsidR="00575D5C" w:rsidRPr="00A043A5" w:rsidRDefault="00575D5C" w:rsidP="00575D5C">
      <w:pPr>
        <w:pStyle w:val="ListParagraph"/>
        <w:numPr>
          <w:ilvl w:val="0"/>
          <w:numId w:val="1"/>
        </w:numPr>
      </w:pPr>
      <w:r w:rsidRPr="00EC2678">
        <w:rPr>
          <w:b/>
          <w:bCs/>
          <w:color w:val="FE6300"/>
        </w:rPr>
        <w:t>Provide support:</w:t>
      </w:r>
      <w:r w:rsidRPr="00EC2678">
        <w:rPr>
          <w:color w:val="FE6300"/>
        </w:rPr>
        <w:t xml:space="preserve"> </w:t>
      </w:r>
      <w:r w:rsidRPr="00B23BB6">
        <w:rPr>
          <w:color w:val="2B6B9E"/>
        </w:rPr>
        <w:t>Provide support to migrant workers during the recruitment process and after they are hired. This can include assistance with visa applications, language support, and information about their rights and responsibilities.</w:t>
      </w:r>
    </w:p>
    <w:p w14:paraId="03CDB1E3" w14:textId="77777777" w:rsidR="00575D5C" w:rsidRDefault="00575D5C" w:rsidP="00575D5C">
      <w:pPr>
        <w:pStyle w:val="ListParagraph"/>
      </w:pPr>
    </w:p>
    <w:p w14:paraId="052E15E1" w14:textId="77777777" w:rsidR="00575D5C" w:rsidRPr="005C5CB9" w:rsidRDefault="00575D5C" w:rsidP="00575D5C">
      <w:pPr>
        <w:pStyle w:val="ListParagraph"/>
        <w:numPr>
          <w:ilvl w:val="0"/>
          <w:numId w:val="1"/>
        </w:numPr>
      </w:pPr>
      <w:r w:rsidRPr="00257AA4">
        <w:rPr>
          <w:b/>
          <w:bCs/>
          <w:color w:val="FE6300"/>
        </w:rPr>
        <w:t xml:space="preserve">Provide a written </w:t>
      </w:r>
      <w:r>
        <w:rPr>
          <w:b/>
          <w:bCs/>
          <w:color w:val="FE6300"/>
        </w:rPr>
        <w:t>offer letter</w:t>
      </w:r>
      <w:r w:rsidRPr="00257AA4">
        <w:rPr>
          <w:b/>
          <w:bCs/>
          <w:color w:val="FE6300"/>
        </w:rPr>
        <w:t>:</w:t>
      </w:r>
      <w:r w:rsidRPr="00257AA4">
        <w:rPr>
          <w:color w:val="FE6300"/>
        </w:rPr>
        <w:t xml:space="preserve"> </w:t>
      </w:r>
      <w:r w:rsidRPr="00257AA4">
        <w:rPr>
          <w:color w:val="2B6B9E"/>
        </w:rPr>
        <w:t xml:space="preserve">Provide a written </w:t>
      </w:r>
      <w:r>
        <w:rPr>
          <w:color w:val="2B6B9E"/>
        </w:rPr>
        <w:t>offer</w:t>
      </w:r>
      <w:r w:rsidRPr="00257AA4">
        <w:rPr>
          <w:color w:val="2B6B9E"/>
        </w:rPr>
        <w:t xml:space="preserve"> </w:t>
      </w:r>
      <w:r>
        <w:rPr>
          <w:color w:val="2B6B9E"/>
        </w:rPr>
        <w:t xml:space="preserve">in a language the worker understands, </w:t>
      </w:r>
      <w:r w:rsidRPr="00257AA4">
        <w:rPr>
          <w:color w:val="2B6B9E"/>
        </w:rPr>
        <w:t xml:space="preserve">that outlines the terms and conditions of the job, including the salary, benefits, working hours, and any other relevant details. Ensure that the </w:t>
      </w:r>
      <w:r>
        <w:rPr>
          <w:color w:val="2B6B9E"/>
        </w:rPr>
        <w:t>offer</w:t>
      </w:r>
      <w:r w:rsidRPr="00257AA4">
        <w:rPr>
          <w:color w:val="2B6B9E"/>
        </w:rPr>
        <w:t xml:space="preserve"> is clear and easy to understand.</w:t>
      </w:r>
    </w:p>
    <w:p w14:paraId="540A05FE" w14:textId="77777777" w:rsidR="00575D5C" w:rsidRPr="00CF5B6B" w:rsidRDefault="00575D5C" w:rsidP="00575D5C">
      <w:pPr>
        <w:rPr>
          <w:color w:val="2B6B9E"/>
        </w:rPr>
      </w:pPr>
      <w:r w:rsidRPr="00CF5B6B">
        <w:rPr>
          <w:color w:val="2B6B9E"/>
        </w:rPr>
        <w:t xml:space="preserve">By following these guidance notes, </w:t>
      </w:r>
      <w:r>
        <w:rPr>
          <w:color w:val="2B6B9E"/>
        </w:rPr>
        <w:t>Service Providers and Employers</w:t>
      </w:r>
      <w:r w:rsidRPr="00CF5B6B">
        <w:rPr>
          <w:color w:val="2B6B9E"/>
        </w:rPr>
        <w:t xml:space="preserve"> can ensure that </w:t>
      </w:r>
      <w:r>
        <w:rPr>
          <w:color w:val="2B6B9E"/>
        </w:rPr>
        <w:t>their</w:t>
      </w:r>
      <w:r w:rsidRPr="00CF5B6B">
        <w:rPr>
          <w:color w:val="2B6B9E"/>
        </w:rPr>
        <w:t xml:space="preserve"> recruitment practices are fair and ethical, and that </w:t>
      </w:r>
      <w:r>
        <w:rPr>
          <w:color w:val="2B6B9E"/>
        </w:rPr>
        <w:t>they</w:t>
      </w:r>
      <w:r w:rsidRPr="00CF5B6B">
        <w:rPr>
          <w:color w:val="2B6B9E"/>
        </w:rPr>
        <w:t xml:space="preserve"> are providing equal opportunities to all job applicants, including migrant workers.</w:t>
      </w:r>
    </w:p>
    <w:p w14:paraId="4F939CDF" w14:textId="77777777" w:rsidR="00575D5C" w:rsidRDefault="00575D5C">
      <w:pPr>
        <w:rPr>
          <w:b/>
          <w:bCs/>
          <w:u w:val="single"/>
        </w:rPr>
        <w:sectPr w:rsidR="00575D5C">
          <w:headerReference w:type="default" r:id="rId10"/>
          <w:pgSz w:w="11906" w:h="16838"/>
          <w:pgMar w:top="1440" w:right="1440" w:bottom="1440" w:left="1440" w:header="708" w:footer="708" w:gutter="0"/>
          <w:cols w:space="708"/>
          <w:docGrid w:linePitch="360"/>
        </w:sectPr>
      </w:pPr>
    </w:p>
    <w:p w14:paraId="6D74AAB9" w14:textId="77777777" w:rsidR="00575D5C" w:rsidRPr="0066391D" w:rsidRDefault="00575D5C" w:rsidP="00575D5C">
      <w:pPr>
        <w:jc w:val="center"/>
        <w:rPr>
          <w:b/>
          <w:bCs/>
          <w:color w:val="2B6B9E"/>
          <w:sz w:val="24"/>
          <w:szCs w:val="24"/>
          <w:u w:val="single"/>
        </w:rPr>
      </w:pPr>
      <w:r w:rsidRPr="0066391D">
        <w:rPr>
          <w:b/>
          <w:bCs/>
          <w:color w:val="2B6B9E"/>
          <w:sz w:val="24"/>
          <w:szCs w:val="24"/>
          <w:u w:val="single"/>
        </w:rPr>
        <w:t>Employment Offer</w:t>
      </w:r>
    </w:p>
    <w:p w14:paraId="2FC67B7C" w14:textId="77777777" w:rsidR="00575D5C" w:rsidRPr="0066391D" w:rsidRDefault="00575D5C" w:rsidP="00575D5C">
      <w:pPr>
        <w:rPr>
          <w:color w:val="2B6B9E"/>
        </w:rPr>
      </w:pPr>
    </w:p>
    <w:p w14:paraId="6C7C1CAF" w14:textId="77777777" w:rsidR="00575D5C" w:rsidRPr="0066391D" w:rsidRDefault="00575D5C" w:rsidP="00575D5C">
      <w:pPr>
        <w:rPr>
          <w:b/>
          <w:bCs/>
          <w:color w:val="2B6B9E"/>
        </w:rPr>
      </w:pPr>
      <w:r w:rsidRPr="0066391D">
        <w:rPr>
          <w:b/>
          <w:bCs/>
          <w:color w:val="2B6B9E"/>
        </w:rPr>
        <w:t>[Date]</w:t>
      </w:r>
    </w:p>
    <w:p w14:paraId="70656134" w14:textId="77777777" w:rsidR="00575D5C" w:rsidRPr="0066391D" w:rsidRDefault="00575D5C" w:rsidP="00575D5C">
      <w:pPr>
        <w:rPr>
          <w:color w:val="2B6B9E"/>
        </w:rPr>
      </w:pPr>
      <w:r w:rsidRPr="0066391D">
        <w:rPr>
          <w:color w:val="2B6B9E"/>
        </w:rPr>
        <w:t xml:space="preserve">Dear Mr. </w:t>
      </w:r>
      <w:r w:rsidRPr="0066391D">
        <w:rPr>
          <w:b/>
          <w:bCs/>
          <w:color w:val="2B6B9E"/>
        </w:rPr>
        <w:t>[Worker’s Name]</w:t>
      </w:r>
    </w:p>
    <w:p w14:paraId="7C4EFD00" w14:textId="77777777" w:rsidR="00575D5C" w:rsidRPr="0066391D" w:rsidRDefault="00575D5C" w:rsidP="00575D5C">
      <w:pPr>
        <w:rPr>
          <w:color w:val="2B6B9E"/>
        </w:rPr>
      </w:pPr>
      <w:r w:rsidRPr="0066391D">
        <w:rPr>
          <w:color w:val="2B6B9E"/>
        </w:rPr>
        <w:t xml:space="preserve">We are pleased to confirm our offer of employment to you in the capacity of </w:t>
      </w:r>
      <w:r w:rsidRPr="0066391D">
        <w:rPr>
          <w:b/>
          <w:bCs/>
          <w:color w:val="2B6B9E"/>
        </w:rPr>
        <w:t>[Role/Designation]</w:t>
      </w:r>
      <w:r w:rsidRPr="0066391D">
        <w:rPr>
          <w:color w:val="2B6B9E"/>
        </w:rPr>
        <w:t xml:space="preserve"> on the following terms and conditions:</w:t>
      </w:r>
    </w:p>
    <w:p w14:paraId="7D4CE59A" w14:textId="77777777" w:rsidR="00575D5C" w:rsidRPr="0066391D" w:rsidRDefault="00575D5C" w:rsidP="00575D5C">
      <w:pPr>
        <w:rPr>
          <w:color w:val="2B6B9E"/>
        </w:rPr>
      </w:pPr>
      <w:r w:rsidRPr="003E2CD9">
        <w:rPr>
          <w:b/>
          <w:bCs/>
          <w:color w:val="2B6B9E"/>
        </w:rPr>
        <w:t>Probationary Period</w:t>
      </w:r>
      <w:r w:rsidRPr="003E2CD9">
        <w:rPr>
          <w:b/>
          <w:bCs/>
          <w:color w:val="2B6B9E"/>
        </w:rPr>
        <w:tab/>
        <w:t>:</w:t>
      </w:r>
      <w:r w:rsidRPr="0066391D">
        <w:rPr>
          <w:color w:val="2B6B9E"/>
        </w:rPr>
        <w:t xml:space="preserve"> 3 months</w:t>
      </w:r>
    </w:p>
    <w:p w14:paraId="0A1147D9" w14:textId="77777777" w:rsidR="00575D5C" w:rsidRPr="0066391D" w:rsidRDefault="00575D5C" w:rsidP="00575D5C">
      <w:pPr>
        <w:rPr>
          <w:color w:val="2B6B9E"/>
        </w:rPr>
      </w:pPr>
      <w:r w:rsidRPr="003E2CD9">
        <w:rPr>
          <w:b/>
          <w:bCs/>
          <w:color w:val="2B6B9E"/>
        </w:rPr>
        <w:t>Basic Salary</w:t>
      </w:r>
      <w:r w:rsidRPr="003E2CD9">
        <w:rPr>
          <w:b/>
          <w:bCs/>
          <w:color w:val="2B6B9E"/>
        </w:rPr>
        <w:tab/>
      </w:r>
      <w:r w:rsidRPr="003E2CD9">
        <w:rPr>
          <w:b/>
          <w:bCs/>
          <w:color w:val="2B6B9E"/>
        </w:rPr>
        <w:tab/>
        <w:t>:</w:t>
      </w:r>
      <w:r w:rsidRPr="0066391D">
        <w:rPr>
          <w:color w:val="2B6B9E"/>
        </w:rPr>
        <w:t xml:space="preserve"> </w:t>
      </w:r>
      <w:proofErr w:type="spellStart"/>
      <w:r w:rsidRPr="0066391D">
        <w:rPr>
          <w:color w:val="2B6B9E"/>
        </w:rPr>
        <w:t>Dhs</w:t>
      </w:r>
      <w:proofErr w:type="spellEnd"/>
      <w:r w:rsidRPr="0066391D">
        <w:rPr>
          <w:color w:val="2B6B9E"/>
        </w:rPr>
        <w:t xml:space="preserve">. </w:t>
      </w:r>
      <w:proofErr w:type="spellStart"/>
      <w:r w:rsidRPr="0066391D">
        <w:rPr>
          <w:color w:val="2B6B9E"/>
        </w:rPr>
        <w:t>xxxx</w:t>
      </w:r>
      <w:proofErr w:type="spellEnd"/>
      <w:r w:rsidRPr="0066391D">
        <w:rPr>
          <w:color w:val="2B6B9E"/>
        </w:rPr>
        <w:t xml:space="preserve"> /- per month.</w:t>
      </w:r>
    </w:p>
    <w:p w14:paraId="53FE0FE5" w14:textId="77777777" w:rsidR="00575D5C" w:rsidRPr="0066391D" w:rsidRDefault="00575D5C" w:rsidP="00575D5C">
      <w:pPr>
        <w:rPr>
          <w:color w:val="2B6B9E"/>
        </w:rPr>
      </w:pPr>
      <w:r w:rsidRPr="003E2CD9">
        <w:rPr>
          <w:b/>
          <w:bCs/>
          <w:color w:val="2B6B9E"/>
        </w:rPr>
        <w:t xml:space="preserve">Allowance                       </w:t>
      </w:r>
      <w:proofErr w:type="gramStart"/>
      <w:r w:rsidRPr="003E2CD9">
        <w:rPr>
          <w:b/>
          <w:bCs/>
          <w:color w:val="2B6B9E"/>
        </w:rPr>
        <w:t xml:space="preserve">  :</w:t>
      </w:r>
      <w:proofErr w:type="gramEnd"/>
      <w:r w:rsidRPr="0066391D">
        <w:rPr>
          <w:color w:val="2B6B9E"/>
        </w:rPr>
        <w:t xml:space="preserve"> </w:t>
      </w:r>
      <w:proofErr w:type="spellStart"/>
      <w:r w:rsidRPr="0066391D">
        <w:rPr>
          <w:color w:val="2B6B9E"/>
        </w:rPr>
        <w:t>Dhs</w:t>
      </w:r>
      <w:proofErr w:type="spellEnd"/>
      <w:r w:rsidRPr="0066391D">
        <w:rPr>
          <w:color w:val="2B6B9E"/>
        </w:rPr>
        <w:t xml:space="preserve">. </w:t>
      </w:r>
      <w:proofErr w:type="spellStart"/>
      <w:r w:rsidRPr="0066391D">
        <w:rPr>
          <w:color w:val="2B6B9E"/>
        </w:rPr>
        <w:t>xxxx</w:t>
      </w:r>
      <w:proofErr w:type="spellEnd"/>
      <w:r w:rsidRPr="0066391D">
        <w:rPr>
          <w:color w:val="2B6B9E"/>
        </w:rPr>
        <w:t>/- per month.</w:t>
      </w:r>
    </w:p>
    <w:p w14:paraId="54B4A9A5" w14:textId="77777777" w:rsidR="00575D5C" w:rsidRPr="0066391D" w:rsidRDefault="00575D5C" w:rsidP="00575D5C">
      <w:pPr>
        <w:rPr>
          <w:color w:val="2B6B9E"/>
        </w:rPr>
      </w:pPr>
      <w:r w:rsidRPr="003E2CD9">
        <w:rPr>
          <w:b/>
          <w:bCs/>
          <w:color w:val="2B6B9E"/>
        </w:rPr>
        <w:t>Gross Salary</w:t>
      </w:r>
      <w:r w:rsidRPr="003E2CD9">
        <w:rPr>
          <w:b/>
          <w:bCs/>
          <w:color w:val="2B6B9E"/>
        </w:rPr>
        <w:tab/>
      </w:r>
      <w:r w:rsidRPr="003E2CD9">
        <w:rPr>
          <w:b/>
          <w:bCs/>
          <w:color w:val="2B6B9E"/>
        </w:rPr>
        <w:tab/>
        <w:t>:</w:t>
      </w:r>
      <w:r w:rsidRPr="0066391D">
        <w:rPr>
          <w:color w:val="2B6B9E"/>
        </w:rPr>
        <w:t xml:space="preserve"> </w:t>
      </w:r>
      <w:proofErr w:type="spellStart"/>
      <w:r w:rsidRPr="0066391D">
        <w:rPr>
          <w:color w:val="2B6B9E"/>
        </w:rPr>
        <w:t>Dhs</w:t>
      </w:r>
      <w:proofErr w:type="spellEnd"/>
      <w:r w:rsidRPr="0066391D">
        <w:rPr>
          <w:color w:val="2B6B9E"/>
        </w:rPr>
        <w:t xml:space="preserve">. </w:t>
      </w:r>
      <w:proofErr w:type="spellStart"/>
      <w:r w:rsidRPr="0066391D">
        <w:rPr>
          <w:color w:val="2B6B9E"/>
        </w:rPr>
        <w:t>xxxx</w:t>
      </w:r>
      <w:proofErr w:type="spellEnd"/>
      <w:r w:rsidRPr="0066391D">
        <w:rPr>
          <w:color w:val="2B6B9E"/>
        </w:rPr>
        <w:t>/-per month</w:t>
      </w:r>
    </w:p>
    <w:p w14:paraId="31DCF689" w14:textId="77777777" w:rsidR="00575D5C" w:rsidRPr="0066391D" w:rsidRDefault="00575D5C" w:rsidP="00575D5C">
      <w:pPr>
        <w:rPr>
          <w:color w:val="2B6B9E"/>
        </w:rPr>
      </w:pPr>
      <w:r w:rsidRPr="003E2CD9">
        <w:rPr>
          <w:b/>
          <w:bCs/>
          <w:color w:val="2B6B9E"/>
        </w:rPr>
        <w:t>Accommodation</w:t>
      </w:r>
      <w:r w:rsidRPr="003E2CD9">
        <w:rPr>
          <w:b/>
          <w:bCs/>
          <w:color w:val="2B6B9E"/>
        </w:rPr>
        <w:tab/>
        <w:t>:</w:t>
      </w:r>
      <w:r w:rsidRPr="0066391D">
        <w:rPr>
          <w:color w:val="2B6B9E"/>
        </w:rPr>
        <w:t xml:space="preserve"> [Company Provided /Allowance Amount] </w:t>
      </w:r>
    </w:p>
    <w:p w14:paraId="04EAA636" w14:textId="77777777" w:rsidR="00575D5C" w:rsidRPr="0066391D" w:rsidRDefault="00575D5C" w:rsidP="00575D5C">
      <w:pPr>
        <w:rPr>
          <w:color w:val="2B6B9E"/>
        </w:rPr>
      </w:pPr>
      <w:r w:rsidRPr="003E2CD9">
        <w:rPr>
          <w:b/>
          <w:bCs/>
          <w:color w:val="2B6B9E"/>
        </w:rPr>
        <w:t xml:space="preserve">Transport                        </w:t>
      </w:r>
      <w:proofErr w:type="gramStart"/>
      <w:r w:rsidRPr="003E2CD9">
        <w:rPr>
          <w:b/>
          <w:bCs/>
          <w:color w:val="2B6B9E"/>
        </w:rPr>
        <w:t xml:space="preserve">  :</w:t>
      </w:r>
      <w:proofErr w:type="gramEnd"/>
      <w:r w:rsidRPr="0066391D">
        <w:rPr>
          <w:color w:val="2B6B9E"/>
        </w:rPr>
        <w:t xml:space="preserve"> [Company Transportation /Allowance Amount]</w:t>
      </w:r>
    </w:p>
    <w:p w14:paraId="38F72130" w14:textId="77777777" w:rsidR="00575D5C" w:rsidRPr="0066391D" w:rsidRDefault="00575D5C" w:rsidP="00575D5C">
      <w:pPr>
        <w:rPr>
          <w:color w:val="2B6B9E"/>
        </w:rPr>
      </w:pPr>
      <w:r w:rsidRPr="003E2CD9">
        <w:rPr>
          <w:b/>
          <w:bCs/>
          <w:color w:val="2B6B9E"/>
        </w:rPr>
        <w:t>Food</w:t>
      </w:r>
      <w:r w:rsidRPr="003E2CD9">
        <w:rPr>
          <w:b/>
          <w:bCs/>
          <w:color w:val="2B6B9E"/>
        </w:rPr>
        <w:tab/>
      </w:r>
      <w:r w:rsidRPr="003E2CD9">
        <w:rPr>
          <w:b/>
          <w:bCs/>
          <w:color w:val="2B6B9E"/>
        </w:rPr>
        <w:tab/>
      </w:r>
      <w:r w:rsidRPr="003E2CD9">
        <w:rPr>
          <w:b/>
          <w:bCs/>
          <w:color w:val="2B6B9E"/>
        </w:rPr>
        <w:tab/>
        <w:t>:</w:t>
      </w:r>
      <w:r w:rsidRPr="0066391D">
        <w:rPr>
          <w:color w:val="2B6B9E"/>
        </w:rPr>
        <w:t xml:space="preserve"> [Company Provided /Allowance Amount]</w:t>
      </w:r>
    </w:p>
    <w:p w14:paraId="7BC0F16C" w14:textId="77777777" w:rsidR="00575D5C" w:rsidRPr="0066391D" w:rsidRDefault="00575D5C" w:rsidP="00575D5C">
      <w:pPr>
        <w:rPr>
          <w:color w:val="2B6B9E"/>
        </w:rPr>
      </w:pPr>
      <w:r w:rsidRPr="003E2CD9">
        <w:rPr>
          <w:b/>
          <w:bCs/>
          <w:color w:val="2B6B9E"/>
        </w:rPr>
        <w:t>Earned Leave</w:t>
      </w:r>
      <w:r w:rsidRPr="003E2CD9">
        <w:rPr>
          <w:b/>
          <w:bCs/>
          <w:color w:val="2B6B9E"/>
        </w:rPr>
        <w:tab/>
      </w:r>
      <w:r w:rsidRPr="003E2CD9">
        <w:rPr>
          <w:b/>
          <w:bCs/>
          <w:color w:val="2B6B9E"/>
        </w:rPr>
        <w:tab/>
        <w:t>:</w:t>
      </w:r>
      <w:r w:rsidRPr="0066391D">
        <w:rPr>
          <w:color w:val="2B6B9E"/>
        </w:rPr>
        <w:t xml:space="preserve"> 30 days per each 12 months of service.</w:t>
      </w:r>
    </w:p>
    <w:p w14:paraId="33FAA4E9" w14:textId="77777777" w:rsidR="00575D5C" w:rsidRPr="0066391D" w:rsidRDefault="00575D5C" w:rsidP="00575D5C">
      <w:pPr>
        <w:ind w:left="2268" w:hanging="2268"/>
        <w:rPr>
          <w:color w:val="2B6B9E"/>
        </w:rPr>
      </w:pPr>
      <w:r w:rsidRPr="001032A8">
        <w:rPr>
          <w:b/>
          <w:bCs/>
          <w:color w:val="2B6B9E"/>
        </w:rPr>
        <w:t xml:space="preserve">Passage                           </w:t>
      </w:r>
      <w:proofErr w:type="gramStart"/>
      <w:r w:rsidRPr="001032A8">
        <w:rPr>
          <w:b/>
          <w:bCs/>
          <w:color w:val="2B6B9E"/>
        </w:rPr>
        <w:t xml:space="preserve">  :</w:t>
      </w:r>
      <w:proofErr w:type="gramEnd"/>
      <w:r w:rsidRPr="0066391D">
        <w:rPr>
          <w:color w:val="2B6B9E"/>
        </w:rPr>
        <w:t xml:space="preserve"> A return economy class air ticket to [City Name] will be given after the   completion of 12 months of service.            </w:t>
      </w:r>
    </w:p>
    <w:p w14:paraId="31954F0B" w14:textId="77777777" w:rsidR="00575D5C" w:rsidRPr="0066391D" w:rsidRDefault="00575D5C" w:rsidP="00575D5C">
      <w:pPr>
        <w:ind w:left="2160" w:hanging="2160"/>
        <w:rPr>
          <w:color w:val="2B6B9E"/>
        </w:rPr>
      </w:pPr>
      <w:r w:rsidRPr="001032A8">
        <w:rPr>
          <w:b/>
          <w:bCs/>
          <w:color w:val="2B6B9E"/>
        </w:rPr>
        <w:t>Medical expenses</w:t>
      </w:r>
      <w:r w:rsidRPr="001032A8">
        <w:rPr>
          <w:b/>
          <w:bCs/>
          <w:color w:val="2B6B9E"/>
        </w:rPr>
        <w:tab/>
        <w:t>:</w:t>
      </w:r>
      <w:r w:rsidRPr="0066391D">
        <w:rPr>
          <w:color w:val="2B6B9E"/>
        </w:rPr>
        <w:t xml:space="preserve"> For self through the Company provided medical insurance subject to    </w:t>
      </w:r>
      <w:r>
        <w:rPr>
          <w:color w:val="2B6B9E"/>
        </w:rPr>
        <w:t xml:space="preserve"> </w:t>
      </w:r>
      <w:r w:rsidRPr="0066391D">
        <w:rPr>
          <w:color w:val="2B6B9E"/>
        </w:rPr>
        <w:t>Company policy.</w:t>
      </w:r>
    </w:p>
    <w:p w14:paraId="48062F03" w14:textId="77777777" w:rsidR="00575D5C" w:rsidRPr="0066391D" w:rsidRDefault="00575D5C" w:rsidP="00575D5C">
      <w:pPr>
        <w:rPr>
          <w:color w:val="2B6B9E"/>
        </w:rPr>
      </w:pPr>
      <w:r w:rsidRPr="001032A8">
        <w:rPr>
          <w:b/>
          <w:bCs/>
          <w:color w:val="2B6B9E"/>
        </w:rPr>
        <w:t>Insurance</w:t>
      </w:r>
      <w:r w:rsidRPr="001032A8">
        <w:rPr>
          <w:b/>
          <w:bCs/>
          <w:color w:val="2B6B9E"/>
        </w:rPr>
        <w:tab/>
      </w:r>
      <w:r w:rsidRPr="001032A8">
        <w:rPr>
          <w:b/>
          <w:bCs/>
          <w:color w:val="2B6B9E"/>
        </w:rPr>
        <w:tab/>
        <w:t>:</w:t>
      </w:r>
      <w:r w:rsidRPr="0066391D">
        <w:rPr>
          <w:color w:val="2B6B9E"/>
        </w:rPr>
        <w:t xml:space="preserve"> As per the [Destination Country] Law.</w:t>
      </w:r>
    </w:p>
    <w:p w14:paraId="30467403" w14:textId="77777777" w:rsidR="00575D5C" w:rsidRPr="0066391D" w:rsidRDefault="00575D5C" w:rsidP="00575D5C">
      <w:pPr>
        <w:rPr>
          <w:color w:val="2B6B9E"/>
        </w:rPr>
      </w:pPr>
      <w:r w:rsidRPr="001032A8">
        <w:rPr>
          <w:b/>
          <w:bCs/>
          <w:color w:val="2B6B9E"/>
        </w:rPr>
        <w:t>Normal working hours</w:t>
      </w:r>
      <w:r w:rsidRPr="001032A8">
        <w:rPr>
          <w:b/>
          <w:bCs/>
          <w:color w:val="2B6B9E"/>
        </w:rPr>
        <w:tab/>
        <w:t>:</w:t>
      </w:r>
      <w:r w:rsidRPr="0066391D">
        <w:rPr>
          <w:color w:val="2B6B9E"/>
        </w:rPr>
        <w:t xml:space="preserve"> The normal working hours will be 8 hours per day, and six days a week. </w:t>
      </w:r>
    </w:p>
    <w:p w14:paraId="19DD5C7A" w14:textId="77777777" w:rsidR="00575D5C" w:rsidRPr="0066391D" w:rsidRDefault="00575D5C" w:rsidP="00575D5C">
      <w:pPr>
        <w:rPr>
          <w:color w:val="2B6B9E"/>
        </w:rPr>
      </w:pPr>
      <w:r w:rsidRPr="001032A8">
        <w:rPr>
          <w:b/>
          <w:bCs/>
          <w:color w:val="2B6B9E"/>
        </w:rPr>
        <w:t xml:space="preserve">Overtime                  </w:t>
      </w:r>
      <w:proofErr w:type="gramStart"/>
      <w:r w:rsidRPr="001032A8">
        <w:rPr>
          <w:b/>
          <w:bCs/>
          <w:color w:val="2B6B9E"/>
        </w:rPr>
        <w:tab/>
        <w:t xml:space="preserve"> :</w:t>
      </w:r>
      <w:proofErr w:type="gramEnd"/>
      <w:r w:rsidRPr="0066391D">
        <w:rPr>
          <w:color w:val="2B6B9E"/>
        </w:rPr>
        <w:t xml:space="preserve"> As per the [Destination Country] Law.</w:t>
      </w:r>
    </w:p>
    <w:p w14:paraId="5C316F70" w14:textId="77777777" w:rsidR="00575D5C" w:rsidRPr="0066391D" w:rsidRDefault="00575D5C" w:rsidP="00575D5C">
      <w:pPr>
        <w:rPr>
          <w:color w:val="2B6B9E"/>
        </w:rPr>
      </w:pPr>
      <w:r w:rsidRPr="001032A8">
        <w:rPr>
          <w:b/>
          <w:bCs/>
          <w:color w:val="2B6B9E"/>
        </w:rPr>
        <w:t>End of Service Gratuity</w:t>
      </w:r>
      <w:proofErr w:type="gramStart"/>
      <w:r w:rsidRPr="001032A8">
        <w:rPr>
          <w:b/>
          <w:bCs/>
          <w:color w:val="2B6B9E"/>
        </w:rPr>
        <w:tab/>
        <w:t xml:space="preserve"> :</w:t>
      </w:r>
      <w:proofErr w:type="gramEnd"/>
      <w:r w:rsidRPr="0066391D">
        <w:rPr>
          <w:color w:val="2B6B9E"/>
        </w:rPr>
        <w:t xml:space="preserve"> As per the [Destination Country] Labour Law.</w:t>
      </w:r>
    </w:p>
    <w:p w14:paraId="6F8D0196" w14:textId="77777777" w:rsidR="00575D5C" w:rsidRPr="0066391D" w:rsidRDefault="00575D5C" w:rsidP="00575D5C">
      <w:pPr>
        <w:rPr>
          <w:color w:val="2B6B9E"/>
        </w:rPr>
      </w:pPr>
      <w:r w:rsidRPr="001032A8">
        <w:rPr>
          <w:b/>
          <w:bCs/>
          <w:color w:val="2B6B9E"/>
        </w:rPr>
        <w:t>Place of work</w:t>
      </w:r>
      <w:r w:rsidRPr="001032A8">
        <w:rPr>
          <w:b/>
          <w:bCs/>
          <w:color w:val="2B6B9E"/>
        </w:rPr>
        <w:tab/>
      </w:r>
      <w:proofErr w:type="gramStart"/>
      <w:r w:rsidRPr="001032A8">
        <w:rPr>
          <w:b/>
          <w:bCs/>
          <w:color w:val="2B6B9E"/>
        </w:rPr>
        <w:tab/>
        <w:t xml:space="preserve"> :</w:t>
      </w:r>
      <w:proofErr w:type="gramEnd"/>
      <w:r w:rsidRPr="0066391D">
        <w:rPr>
          <w:color w:val="2B6B9E"/>
        </w:rPr>
        <w:t xml:space="preserve"> [Country/Countries of work]</w:t>
      </w:r>
    </w:p>
    <w:p w14:paraId="0F82D8E6" w14:textId="77777777" w:rsidR="00575D5C" w:rsidRPr="0066391D" w:rsidRDefault="00575D5C" w:rsidP="00575D5C">
      <w:pPr>
        <w:ind w:left="2268" w:hanging="2268"/>
        <w:rPr>
          <w:color w:val="2B6B9E"/>
        </w:rPr>
      </w:pPr>
      <w:r w:rsidRPr="001032A8">
        <w:rPr>
          <w:b/>
          <w:bCs/>
          <w:color w:val="2B6B9E"/>
        </w:rPr>
        <w:t xml:space="preserve">Passport Safekeeping    </w:t>
      </w:r>
      <w:proofErr w:type="gramStart"/>
      <w:r w:rsidRPr="001032A8">
        <w:rPr>
          <w:b/>
          <w:bCs/>
          <w:color w:val="2B6B9E"/>
        </w:rPr>
        <w:t xml:space="preserve">  :</w:t>
      </w:r>
      <w:proofErr w:type="gramEnd"/>
      <w:r w:rsidRPr="0066391D">
        <w:rPr>
          <w:color w:val="2B6B9E"/>
        </w:rPr>
        <w:t xml:space="preserve"> If you wish you can request to keep your passport with the company for the duration of your employment. You can request to have your passport back any time and company will return the passport within maximum 24 hours of your request. In case of an emergency passport will be returned within maximum of six hour or less. </w:t>
      </w:r>
    </w:p>
    <w:p w14:paraId="49503BD9" w14:textId="77777777" w:rsidR="00575D5C" w:rsidRDefault="00575D5C">
      <w:pPr>
        <w:rPr>
          <w:color w:val="2B6B9E"/>
        </w:rPr>
      </w:pPr>
      <w:r>
        <w:rPr>
          <w:color w:val="2B6B9E"/>
        </w:rPr>
        <w:br w:type="page"/>
      </w:r>
    </w:p>
    <w:p w14:paraId="2FCAD0C5" w14:textId="31A2B03F" w:rsidR="00575D5C" w:rsidRPr="0066391D" w:rsidRDefault="00575D5C" w:rsidP="00575D5C">
      <w:pPr>
        <w:rPr>
          <w:color w:val="2B6B9E"/>
        </w:rPr>
      </w:pPr>
      <w:r w:rsidRPr="0066391D">
        <w:rPr>
          <w:color w:val="2B6B9E"/>
        </w:rPr>
        <w:t xml:space="preserve">The employee upon resignation/termination of his service shall be bound by </w:t>
      </w:r>
      <w:r w:rsidRPr="004763FF">
        <w:rPr>
          <w:b/>
          <w:bCs/>
          <w:color w:val="2B6B9E"/>
        </w:rPr>
        <w:t>Articles [XX]</w:t>
      </w:r>
      <w:r w:rsidRPr="0066391D">
        <w:rPr>
          <w:color w:val="2B6B9E"/>
        </w:rPr>
        <w:t xml:space="preserve"> of the</w:t>
      </w:r>
    </w:p>
    <w:p w14:paraId="12B7E96A" w14:textId="77777777" w:rsidR="00575D5C" w:rsidRPr="0066391D" w:rsidRDefault="00575D5C" w:rsidP="00575D5C">
      <w:pPr>
        <w:rPr>
          <w:color w:val="2B6B9E"/>
        </w:rPr>
      </w:pPr>
      <w:r w:rsidRPr="004763FF">
        <w:rPr>
          <w:b/>
          <w:bCs/>
          <w:color w:val="2B6B9E"/>
        </w:rPr>
        <w:t>[Country of Destination]</w:t>
      </w:r>
      <w:r w:rsidRPr="0066391D">
        <w:rPr>
          <w:color w:val="2B6B9E"/>
        </w:rPr>
        <w:t xml:space="preserve"> Labour Law. All other terms and conditions of employment shall be governed by the Company’s rules. Please confirm your acceptance of our offer by signing this letter. </w:t>
      </w:r>
    </w:p>
    <w:p w14:paraId="348244CD" w14:textId="77777777" w:rsidR="00575D5C" w:rsidRPr="0066391D" w:rsidRDefault="00575D5C" w:rsidP="00575D5C">
      <w:pPr>
        <w:rPr>
          <w:color w:val="2B6B9E"/>
        </w:rPr>
      </w:pPr>
      <w:r w:rsidRPr="004763FF">
        <w:rPr>
          <w:b/>
          <w:bCs/>
          <w:color w:val="2B6B9E"/>
        </w:rPr>
        <w:t>[Company Name]</w:t>
      </w:r>
      <w:r w:rsidRPr="0066391D">
        <w:rPr>
          <w:color w:val="2B6B9E"/>
        </w:rPr>
        <w:t xml:space="preserve"> strictly adheres to a </w:t>
      </w:r>
      <w:r w:rsidRPr="00212C5D">
        <w:rPr>
          <w:b/>
          <w:bCs/>
          <w:color w:val="2B6B9E"/>
        </w:rPr>
        <w:t>ZERO FEE</w:t>
      </w:r>
      <w:r w:rsidRPr="0066391D">
        <w:rPr>
          <w:color w:val="2B6B9E"/>
        </w:rPr>
        <w:t xml:space="preserve"> employment policy. You are requested to inform the company’s representative if you have paid or were forced to pay any fees/ favour to any recruitment agency, sub-agency, person or other third-party, in connection with this offer of employment. Please be assured this will have no impact on your job offer and your information will be kept confidential.</w:t>
      </w:r>
    </w:p>
    <w:p w14:paraId="04963648" w14:textId="77777777" w:rsidR="00575D5C" w:rsidRPr="0066391D" w:rsidRDefault="00575D5C" w:rsidP="00575D5C">
      <w:pPr>
        <w:rPr>
          <w:color w:val="2B6B9E"/>
        </w:rPr>
      </w:pPr>
    </w:p>
    <w:p w14:paraId="11AD186A" w14:textId="77777777" w:rsidR="00575D5C" w:rsidRPr="0066391D" w:rsidRDefault="00575D5C" w:rsidP="00575D5C">
      <w:pPr>
        <w:rPr>
          <w:color w:val="2B6B9E"/>
        </w:rPr>
      </w:pPr>
      <w:r w:rsidRPr="0066391D">
        <w:rPr>
          <w:color w:val="2B6B9E"/>
        </w:rPr>
        <w:t xml:space="preserve">We look forward to welcoming you to </w:t>
      </w:r>
      <w:r w:rsidRPr="004763FF">
        <w:rPr>
          <w:b/>
          <w:bCs/>
          <w:color w:val="2B6B9E"/>
        </w:rPr>
        <w:t>[Company Name].</w:t>
      </w:r>
    </w:p>
    <w:p w14:paraId="388E4D16" w14:textId="77777777" w:rsidR="00575D5C" w:rsidRPr="0066391D" w:rsidRDefault="00575D5C" w:rsidP="00575D5C">
      <w:pPr>
        <w:rPr>
          <w:color w:val="2B6B9E"/>
        </w:rPr>
      </w:pPr>
    </w:p>
    <w:p w14:paraId="40D661D1" w14:textId="77777777" w:rsidR="00C657A7" w:rsidRPr="0066391D" w:rsidRDefault="00C657A7" w:rsidP="00C657A7">
      <w:pPr>
        <w:rPr>
          <w:color w:val="2B6B9E"/>
        </w:rPr>
      </w:pPr>
      <w:r w:rsidRPr="0066391D">
        <w:rPr>
          <w:color w:val="2B6B9E"/>
        </w:rPr>
        <w:t>Yours faithfully,</w:t>
      </w:r>
    </w:p>
    <w:p w14:paraId="7B735D39" w14:textId="77777777" w:rsidR="00C657A7" w:rsidRPr="0066391D" w:rsidRDefault="00C657A7" w:rsidP="00C657A7">
      <w:pPr>
        <w:rPr>
          <w:color w:val="2B6B9E"/>
        </w:rPr>
      </w:pPr>
      <w:r w:rsidRPr="0066391D">
        <w:rPr>
          <w:color w:val="2B6B9E"/>
        </w:rPr>
        <w:t xml:space="preserve">For </w:t>
      </w:r>
      <w:r w:rsidRPr="004763FF">
        <w:rPr>
          <w:b/>
          <w:bCs/>
          <w:color w:val="2B6B9E"/>
        </w:rPr>
        <w:t>[Company Name]</w:t>
      </w:r>
    </w:p>
    <w:p w14:paraId="13CC4CCB" w14:textId="77777777" w:rsidR="00C657A7" w:rsidRDefault="00C657A7" w:rsidP="00C657A7"/>
    <w:p w14:paraId="1FAACF9B" w14:textId="77777777" w:rsidR="00C657A7" w:rsidRDefault="00C657A7" w:rsidP="00C657A7"/>
    <w:p w14:paraId="76EB2833" w14:textId="77777777" w:rsidR="00C657A7" w:rsidRPr="004763FF" w:rsidRDefault="00C657A7" w:rsidP="00C657A7">
      <w:pPr>
        <w:rPr>
          <w:color w:val="2B6B9E"/>
        </w:rPr>
      </w:pPr>
      <w:r w:rsidRPr="004763FF">
        <w:rPr>
          <w:color w:val="2B6B9E"/>
        </w:rPr>
        <w:t xml:space="preserve">[Company Representative </w:t>
      </w:r>
      <w:proofErr w:type="gramStart"/>
      <w:r w:rsidRPr="004763FF">
        <w:rPr>
          <w:color w:val="2B6B9E"/>
        </w:rPr>
        <w:t xml:space="preserve">Name]   </w:t>
      </w:r>
      <w:proofErr w:type="gramEnd"/>
      <w:r w:rsidRPr="004763FF">
        <w:rPr>
          <w:color w:val="2B6B9E"/>
        </w:rPr>
        <w:t xml:space="preserve">                                               </w:t>
      </w:r>
      <w:r>
        <w:rPr>
          <w:color w:val="2B6B9E"/>
        </w:rPr>
        <w:t xml:space="preserve"> </w:t>
      </w:r>
      <w:r w:rsidRPr="004763FF">
        <w:rPr>
          <w:color w:val="2B6B9E"/>
        </w:rPr>
        <w:t>[Worker’s Name]</w:t>
      </w:r>
    </w:p>
    <w:p w14:paraId="367223E4" w14:textId="77777777" w:rsidR="00C657A7" w:rsidRPr="004763FF" w:rsidRDefault="00C657A7" w:rsidP="00C657A7">
      <w:pPr>
        <w:rPr>
          <w:color w:val="2B6B9E"/>
        </w:rPr>
      </w:pPr>
      <w:r w:rsidRPr="004763FF">
        <w:rPr>
          <w:color w:val="2B6B9E"/>
        </w:rPr>
        <w:t>[Designation]</w:t>
      </w:r>
    </w:p>
    <w:p w14:paraId="53D7A2F1" w14:textId="77777777" w:rsidR="00C657A7" w:rsidRPr="004763FF" w:rsidRDefault="00C657A7" w:rsidP="00C657A7">
      <w:pPr>
        <w:rPr>
          <w:color w:val="2B6B9E"/>
        </w:rPr>
      </w:pPr>
    </w:p>
    <w:p w14:paraId="1292CB79" w14:textId="77777777" w:rsidR="00C657A7" w:rsidRDefault="00C657A7" w:rsidP="00C657A7">
      <w:r>
        <w:rPr>
          <w:noProof/>
          <w:color w:val="2B6B9E"/>
        </w:rPr>
        <mc:AlternateContent>
          <mc:Choice Requires="wps">
            <w:drawing>
              <wp:anchor distT="0" distB="0" distL="114300" distR="114300" simplePos="0" relativeHeight="251659264" behindDoc="0" locked="0" layoutInCell="1" allowOverlap="1" wp14:anchorId="2494A538" wp14:editId="75931B06">
                <wp:simplePos x="0" y="0"/>
                <wp:positionH relativeFrom="column">
                  <wp:posOffset>582724</wp:posOffset>
                </wp:positionH>
                <wp:positionV relativeFrom="paragraph">
                  <wp:posOffset>95885</wp:posOffset>
                </wp:positionV>
                <wp:extent cx="1176655" cy="8890"/>
                <wp:effectExtent l="0" t="0" r="23495" b="29210"/>
                <wp:wrapNone/>
                <wp:docPr id="6" name="Straight Connector 6"/>
                <wp:cNvGraphicFramePr/>
                <a:graphic xmlns:a="http://schemas.openxmlformats.org/drawingml/2006/main">
                  <a:graphicData uri="http://schemas.microsoft.com/office/word/2010/wordprocessingShape">
                    <wps:wsp>
                      <wps:cNvCnPr/>
                      <wps:spPr>
                        <a:xfrm flipV="1">
                          <a:off x="0" y="0"/>
                          <a:ext cx="117665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2512E069">
              <v:line id="Straight Connector 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45.9pt,7.55pt" to="138.55pt,8.25pt" w14:anchorId="4466E1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">
                <v:stroke joinstyle="miter"/>
              </v:line>
            </w:pict>
          </mc:Fallback>
        </mc:AlternateContent>
      </w:r>
      <w:r>
        <w:rPr>
          <w:noProof/>
          <w:color w:val="2B6B9E"/>
        </w:rPr>
        <mc:AlternateContent>
          <mc:Choice Requires="wps">
            <w:drawing>
              <wp:anchor distT="0" distB="0" distL="114300" distR="114300" simplePos="0" relativeHeight="251660288" behindDoc="0" locked="0" layoutInCell="1" allowOverlap="1" wp14:anchorId="2780B289" wp14:editId="0F4E0744">
                <wp:simplePos x="0" y="0"/>
                <wp:positionH relativeFrom="column">
                  <wp:posOffset>4679029</wp:posOffset>
                </wp:positionH>
                <wp:positionV relativeFrom="paragraph">
                  <wp:posOffset>96533</wp:posOffset>
                </wp:positionV>
                <wp:extent cx="1176950" cy="9053"/>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1176950" cy="9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4B3751F6">
              <v:line id="Straight Connector 8"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68.45pt,7.6pt" to="461.1pt,8.3pt" w14:anchorId="0BEF7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">
                <v:stroke joinstyle="miter"/>
              </v:line>
            </w:pict>
          </mc:Fallback>
        </mc:AlternateContent>
      </w:r>
      <w:r w:rsidRPr="004763FF">
        <w:rPr>
          <w:color w:val="2B6B9E"/>
        </w:rPr>
        <w:t>Signature</w:t>
      </w:r>
      <w:r>
        <w:rPr>
          <w:color w:val="2B6B9E"/>
        </w:rPr>
        <w:t xml:space="preserve"> </w:t>
      </w:r>
      <w:r w:rsidRPr="004763FF">
        <w:rPr>
          <w:color w:val="2B6B9E"/>
        </w:rPr>
        <w:tab/>
      </w:r>
      <w:r w:rsidRPr="004763FF">
        <w:rPr>
          <w:color w:val="2B6B9E"/>
        </w:rPr>
        <w:tab/>
      </w:r>
      <w:r w:rsidRPr="004763FF">
        <w:rPr>
          <w:color w:val="2B6B9E"/>
        </w:rPr>
        <w:tab/>
      </w:r>
      <w:r w:rsidRPr="004763FF">
        <w:rPr>
          <w:color w:val="2B6B9E"/>
        </w:rPr>
        <w:tab/>
      </w:r>
      <w:r w:rsidRPr="004763FF">
        <w:rPr>
          <w:color w:val="2B6B9E"/>
        </w:rPr>
        <w:tab/>
      </w:r>
      <w:r w:rsidRPr="004763FF">
        <w:rPr>
          <w:color w:val="2B6B9E"/>
        </w:rPr>
        <w:tab/>
        <w:t xml:space="preserve">           Worker’s Signature</w:t>
      </w:r>
      <w:r>
        <w:tab/>
      </w:r>
      <w:r>
        <w:tab/>
      </w:r>
    </w:p>
    <w:p w14:paraId="4473A589" w14:textId="77777777" w:rsidR="00287C06" w:rsidRDefault="00287C06" w:rsidP="007A5843">
      <w:pPr>
        <w:jc w:val="center"/>
        <w:rPr>
          <w:b/>
          <w:bCs/>
          <w:u w:val="single"/>
        </w:rPr>
      </w:pPr>
    </w:p>
    <w:sectPr w:rsidR="00287C06" w:rsidSect="00575D5C">
      <w:headerReference w:type="default" r:id="rId11"/>
      <w:pgSz w:w="11906" w:h="16838"/>
      <w:pgMar w:top="2340" w:right="1440" w:bottom="17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6BF6" w14:textId="77777777" w:rsidR="00110696" w:rsidRDefault="00110696" w:rsidP="007A5843">
      <w:pPr>
        <w:spacing w:after="0" w:line="240" w:lineRule="auto"/>
      </w:pPr>
      <w:r>
        <w:separator/>
      </w:r>
    </w:p>
  </w:endnote>
  <w:endnote w:type="continuationSeparator" w:id="0">
    <w:p w14:paraId="2BD1BD40" w14:textId="77777777" w:rsidR="00110696" w:rsidRDefault="00110696" w:rsidP="007A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738C" w14:textId="77777777" w:rsidR="00110696" w:rsidRDefault="00110696" w:rsidP="007A5843">
      <w:pPr>
        <w:spacing w:after="0" w:line="240" w:lineRule="auto"/>
      </w:pPr>
      <w:r>
        <w:separator/>
      </w:r>
    </w:p>
  </w:footnote>
  <w:footnote w:type="continuationSeparator" w:id="0">
    <w:p w14:paraId="78596AE7" w14:textId="77777777" w:rsidR="00110696" w:rsidRDefault="00110696" w:rsidP="007A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AA5CD0" w14:paraId="7442036A" w14:textId="77777777" w:rsidTr="00ED0F17">
      <w:trPr>
        <w:trHeight w:val="983"/>
      </w:trPr>
      <w:tc>
        <w:tcPr>
          <w:tcW w:w="2410" w:type="dxa"/>
          <w:vAlign w:val="center"/>
        </w:tcPr>
        <w:p w14:paraId="628A71F1" w14:textId="7A47A808" w:rsidR="00AA5CD0" w:rsidRDefault="00405CCD" w:rsidP="00761B97">
          <w:pPr>
            <w:pStyle w:val="Header"/>
            <w:jc w:val="center"/>
          </w:pPr>
          <w:r>
            <w:rPr>
              <w:noProof/>
            </w:rPr>
            <w:drawing>
              <wp:inline distT="0" distB="0" distL="0" distR="0" wp14:anchorId="26B7E387" wp14:editId="551A17FA">
                <wp:extent cx="1174286" cy="391736"/>
                <wp:effectExtent l="0" t="0" r="0" b="8890"/>
                <wp:docPr id="4" name="Picture 4"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753170FE" w14:textId="2A062C0D" w:rsidR="007A5843" w:rsidRPr="0015687C" w:rsidRDefault="00575D5C" w:rsidP="002D72D4">
    <w:pPr>
      <w:pStyle w:val="Header"/>
      <w:jc w:val="right"/>
    </w:pPr>
    <w:r>
      <w:rPr>
        <w:b/>
        <w:bCs/>
        <w:noProof/>
        <w:u w:val="single"/>
      </w:rPr>
      <mc:AlternateContent>
        <mc:Choice Requires="wps">
          <w:drawing>
            <wp:anchor distT="0" distB="0" distL="114300" distR="114300" simplePos="0" relativeHeight="251659264" behindDoc="0" locked="0" layoutInCell="1" allowOverlap="1" wp14:anchorId="5CA03292" wp14:editId="37309321">
              <wp:simplePos x="0" y="0"/>
              <wp:positionH relativeFrom="margin">
                <wp:align>center</wp:align>
              </wp:positionH>
              <wp:positionV relativeFrom="paragraph">
                <wp:posOffset>263525</wp:posOffset>
              </wp:positionV>
              <wp:extent cx="6384897" cy="8372475"/>
              <wp:effectExtent l="19050" t="19050" r="16510" b="28575"/>
              <wp:wrapNone/>
              <wp:docPr id="7" name="Rectangle 7"/>
              <wp:cNvGraphicFramePr/>
              <a:graphic xmlns:a="http://schemas.openxmlformats.org/drawingml/2006/main">
                <a:graphicData uri="http://schemas.microsoft.com/office/word/2010/wordprocessingShape">
                  <wps:wsp>
                    <wps:cNvSpPr/>
                    <wps:spPr>
                      <a:xfrm>
                        <a:off x="0" y="0"/>
                        <a:ext cx="6384897" cy="8372475"/>
                      </a:xfrm>
                      <a:prstGeom prst="rect">
                        <a:avLst/>
                      </a:prstGeom>
                      <a:noFill/>
                      <a:ln w="38100">
                        <a:solidFill>
                          <a:srgbClr val="2B6B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du="http://schemas.microsoft.com/office/word/2023/wordml/word16du">
          <w:pict w14:anchorId="469E330A">
            <v:rect id="Rectangle 7" style="position:absolute;margin-left:0;margin-top:20.75pt;width:502.75pt;height:659.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ed="f" strokecolor="#2b6b9e" strokeweight="3pt" w14:anchorId="2CF15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575D5C" w14:paraId="02864CBF" w14:textId="77777777" w:rsidTr="00ED0F17">
      <w:trPr>
        <w:trHeight w:val="983"/>
      </w:trPr>
      <w:tc>
        <w:tcPr>
          <w:tcW w:w="2410" w:type="dxa"/>
          <w:vAlign w:val="center"/>
        </w:tcPr>
        <w:p w14:paraId="148662BB" w14:textId="77777777" w:rsidR="00575D5C" w:rsidRDefault="00575D5C" w:rsidP="00761B97">
          <w:pPr>
            <w:pStyle w:val="Header"/>
            <w:jc w:val="center"/>
          </w:pPr>
          <w:r>
            <w:rPr>
              <w:noProof/>
            </w:rPr>
            <w:drawing>
              <wp:inline distT="0" distB="0" distL="0" distR="0" wp14:anchorId="6EBCBF0C" wp14:editId="59FA19AE">
                <wp:extent cx="1174286" cy="391736"/>
                <wp:effectExtent l="0" t="0" r="0" b="8890"/>
                <wp:docPr id="28" name="Picture 28"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753AE053" w14:textId="0A7A9084" w:rsidR="00575D5C" w:rsidRPr="0015687C" w:rsidRDefault="00575D5C" w:rsidP="002D72D4">
    <w:pPr>
      <w:pStyle w:val="Header"/>
      <w:jc w:val="right"/>
    </w:pPr>
    <w:r>
      <w:rPr>
        <w:b/>
        <w:bCs/>
        <w:noProof/>
        <w:u w:val="single"/>
      </w:rPr>
      <mc:AlternateContent>
        <mc:Choice Requires="wps">
          <w:drawing>
            <wp:anchor distT="0" distB="0" distL="114300" distR="114300" simplePos="0" relativeHeight="251661312" behindDoc="0" locked="0" layoutInCell="1" allowOverlap="1" wp14:anchorId="1B06D71F" wp14:editId="5D8931ED">
              <wp:simplePos x="0" y="0"/>
              <wp:positionH relativeFrom="margin">
                <wp:align>center</wp:align>
              </wp:positionH>
              <wp:positionV relativeFrom="paragraph">
                <wp:posOffset>227965</wp:posOffset>
              </wp:positionV>
              <wp:extent cx="6337300" cy="8467725"/>
              <wp:effectExtent l="19050" t="19050" r="25400" b="28575"/>
              <wp:wrapNone/>
              <wp:docPr id="10" name="Rectangle: Rounded Corners 10"/>
              <wp:cNvGraphicFramePr/>
              <a:graphic xmlns:a="http://schemas.openxmlformats.org/drawingml/2006/main">
                <a:graphicData uri="http://schemas.microsoft.com/office/word/2010/wordprocessingShape">
                  <wps:wsp>
                    <wps:cNvSpPr/>
                    <wps:spPr>
                      <a:xfrm>
                        <a:off x="0" y="0"/>
                        <a:ext cx="6337300" cy="8467725"/>
                      </a:xfrm>
                      <a:prstGeom prst="roundRect">
                        <a:avLst>
                          <a:gd name="adj" fmla="val 1741"/>
                        </a:avLst>
                      </a:prstGeom>
                      <a:noFill/>
                      <a:ln w="38100">
                        <a:solidFill>
                          <a:srgbClr val="2B6B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du="http://schemas.microsoft.com/office/word/2023/wordml/word16du">
          <w:pict w14:anchorId="0229B17E">
            <v:roundrect id="Rectangle: Rounded Corners 10" style="position:absolute;margin-left:0;margin-top:17.95pt;width:499pt;height:666.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b6b9e" strokeweight="3pt" arcsize="1141f" w14:anchorId="47C6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">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B6448"/>
    <w:multiLevelType w:val="hybridMultilevel"/>
    <w:tmpl w:val="E10C2D64"/>
    <w:lvl w:ilvl="0" w:tplc="3072CA62">
      <w:start w:val="1"/>
      <w:numFmt w:val="bullet"/>
      <w:lvlText w:val=""/>
      <w:lvlJc w:val="left"/>
      <w:pPr>
        <w:ind w:left="720" w:hanging="360"/>
      </w:pPr>
      <w:rPr>
        <w:rFonts w:ascii="Symbol" w:hAnsi="Symbol" w:cs="Symbol" w:hint="default"/>
        <w:color w:val="2B6B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58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43"/>
    <w:rsid w:val="000631D0"/>
    <w:rsid w:val="000B10B9"/>
    <w:rsid w:val="000C5997"/>
    <w:rsid w:val="001032A8"/>
    <w:rsid w:val="00110696"/>
    <w:rsid w:val="00127E11"/>
    <w:rsid w:val="00154BD2"/>
    <w:rsid w:val="0015687C"/>
    <w:rsid w:val="001F0309"/>
    <w:rsid w:val="00212C5D"/>
    <w:rsid w:val="0021304F"/>
    <w:rsid w:val="002414C4"/>
    <w:rsid w:val="00257AA4"/>
    <w:rsid w:val="00287C06"/>
    <w:rsid w:val="002B071F"/>
    <w:rsid w:val="002D72D4"/>
    <w:rsid w:val="00362E58"/>
    <w:rsid w:val="003C2113"/>
    <w:rsid w:val="003D15E9"/>
    <w:rsid w:val="003E2CD9"/>
    <w:rsid w:val="00405CCD"/>
    <w:rsid w:val="00462E76"/>
    <w:rsid w:val="004763FF"/>
    <w:rsid w:val="005224A3"/>
    <w:rsid w:val="0054629A"/>
    <w:rsid w:val="00571936"/>
    <w:rsid w:val="0057239C"/>
    <w:rsid w:val="00575D5C"/>
    <w:rsid w:val="005C5CB9"/>
    <w:rsid w:val="00601201"/>
    <w:rsid w:val="00615EAB"/>
    <w:rsid w:val="0066391D"/>
    <w:rsid w:val="006B3652"/>
    <w:rsid w:val="006F480A"/>
    <w:rsid w:val="0072466A"/>
    <w:rsid w:val="00761B97"/>
    <w:rsid w:val="00783809"/>
    <w:rsid w:val="007A5843"/>
    <w:rsid w:val="007B1DA5"/>
    <w:rsid w:val="0083699A"/>
    <w:rsid w:val="00860A2B"/>
    <w:rsid w:val="00895636"/>
    <w:rsid w:val="009814D4"/>
    <w:rsid w:val="00A043A5"/>
    <w:rsid w:val="00AA32E9"/>
    <w:rsid w:val="00AA5CD0"/>
    <w:rsid w:val="00AB274F"/>
    <w:rsid w:val="00B23BB6"/>
    <w:rsid w:val="00B279AD"/>
    <w:rsid w:val="00B828A2"/>
    <w:rsid w:val="00BB046D"/>
    <w:rsid w:val="00C171A9"/>
    <w:rsid w:val="00C246E2"/>
    <w:rsid w:val="00C657A7"/>
    <w:rsid w:val="00CA4F22"/>
    <w:rsid w:val="00CB11B1"/>
    <w:rsid w:val="00CF5B6B"/>
    <w:rsid w:val="00D91ACD"/>
    <w:rsid w:val="00DA21CB"/>
    <w:rsid w:val="00DD2933"/>
    <w:rsid w:val="00DD7BB8"/>
    <w:rsid w:val="00E242D6"/>
    <w:rsid w:val="00E25418"/>
    <w:rsid w:val="00E31288"/>
    <w:rsid w:val="00E43F57"/>
    <w:rsid w:val="00E97622"/>
    <w:rsid w:val="00EC2678"/>
    <w:rsid w:val="00ED0F17"/>
    <w:rsid w:val="00F532A7"/>
    <w:rsid w:val="00F56E9C"/>
    <w:rsid w:val="00F905E7"/>
    <w:rsid w:val="00FE7D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C546"/>
  <w15:chartTrackingRefBased/>
  <w15:docId w15:val="{E7412BF5-F322-4F38-9D6F-8E24E8E5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43"/>
  </w:style>
  <w:style w:type="paragraph" w:styleId="Footer">
    <w:name w:val="footer"/>
    <w:basedOn w:val="Normal"/>
    <w:link w:val="FooterChar"/>
    <w:uiPriority w:val="99"/>
    <w:unhideWhenUsed/>
    <w:rsid w:val="007A5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43"/>
  </w:style>
  <w:style w:type="table" w:styleId="TableGrid">
    <w:name w:val="Table Grid"/>
    <w:basedOn w:val="TableNormal"/>
    <w:uiPriority w:val="39"/>
    <w:rsid w:val="00AA5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467">
      <w:bodyDiv w:val="1"/>
      <w:marLeft w:val="0"/>
      <w:marRight w:val="0"/>
      <w:marTop w:val="0"/>
      <w:marBottom w:val="0"/>
      <w:divBdr>
        <w:top w:val="none" w:sz="0" w:space="0" w:color="auto"/>
        <w:left w:val="none" w:sz="0" w:space="0" w:color="auto"/>
        <w:bottom w:val="none" w:sz="0" w:space="0" w:color="auto"/>
        <w:right w:val="none" w:sz="0" w:space="0" w:color="auto"/>
      </w:divBdr>
    </w:div>
    <w:div w:id="9207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AA6E01F9DE6E48B60D3374B361E875" ma:contentTypeVersion="5" ma:contentTypeDescription="Create a new document." ma:contentTypeScope="" ma:versionID="d92b6cef3f2e3b1272abc12151bfa47e">
  <xsd:schema xmlns:xsd="http://www.w3.org/2001/XMLSchema" xmlns:xs="http://www.w3.org/2001/XMLSchema" xmlns:p="http://schemas.microsoft.com/office/2006/metadata/properties" xmlns:ns2="5dd6129e-fa4e-4138-8ce1-4f77887304b4" xmlns:ns3="d3bed1ad-9e96-4656-839b-df4ec03ee575" targetNamespace="http://schemas.microsoft.com/office/2006/metadata/properties" ma:root="true" ma:fieldsID="36c8b6f0a4705b04c81f95cff1db7e2b" ns2:_="" ns3:_="">
    <xsd:import namespace="5dd6129e-fa4e-4138-8ce1-4f77887304b4"/>
    <xsd:import namespace="d3bed1ad-9e96-4656-839b-df4ec03ee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129e-fa4e-4138-8ce1-4f778873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ed1ad-9e96-4656-839b-df4ec03ee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C95FC-761D-4707-8FD9-9705A66BE9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CE098-13FA-4146-8625-0957FAF12768}">
  <ds:schemaRefs>
    <ds:schemaRef ds:uri="http://schemas.microsoft.com/sharepoint/v3/contenttype/forms"/>
  </ds:schemaRefs>
</ds:datastoreItem>
</file>

<file path=customXml/itemProps3.xml><?xml version="1.0" encoding="utf-8"?>
<ds:datastoreItem xmlns:ds="http://schemas.openxmlformats.org/officeDocument/2006/customXml" ds:itemID="{7C124283-8C7F-4E89-9765-F9FF5F1B9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6129e-fa4e-4138-8ce1-4f77887304b4"/>
    <ds:schemaRef ds:uri="d3bed1ad-9e96-4656-839b-df4ec03ee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Kanan</dc:creator>
  <cp:keywords/>
  <dc:description/>
  <cp:lastModifiedBy>Angelica Melo</cp:lastModifiedBy>
  <cp:revision>7</cp:revision>
  <dcterms:created xsi:type="dcterms:W3CDTF">2023-08-04T08:22:00Z</dcterms:created>
  <dcterms:modified xsi:type="dcterms:W3CDTF">2023-08-04T08:22:00Z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0x010100F8AA6E01F9DE6E48B60D3374B361E875</vt:lpwstr>
  </property>
  <property fmtid="{D5CDD505-2E9C-101B-9397-08002B2CF9AE}" pid="3" name="MSIP_Label_06bdf0c2-2e9c-45cd-9ca6-0dbcac750f17_Enabled">
    <vt:lpwstr>true</vt:lpwstr>
  </property>
  <property fmtid="{D5CDD505-2E9C-101B-9397-08002B2CF9AE}" pid="4" name="MSIP_Label_06bdf0c2-2e9c-45cd-9ca6-0dbcac750f17_SetDate">
    <vt:lpwstr>2023-08-04T08:22:53Z</vt:lpwstr>
  </property>
  <property fmtid="{D5CDD505-2E9C-101B-9397-08002B2CF9AE}" pid="5" name="MSIP_Label_06bdf0c2-2e9c-45cd-9ca6-0dbcac750f17_Method">
    <vt:lpwstr>Standard</vt:lpwstr>
  </property>
  <property fmtid="{D5CDD505-2E9C-101B-9397-08002B2CF9AE}" pid="6" name="MSIP_Label_06bdf0c2-2e9c-45cd-9ca6-0dbcac750f17_Name">
    <vt:lpwstr>General</vt:lpwstr>
  </property>
  <property fmtid="{D5CDD505-2E9C-101B-9397-08002B2CF9AE}" pid="7" name="MSIP_Label_06bdf0c2-2e9c-45cd-9ca6-0dbcac750f17_SiteId">
    <vt:lpwstr>eeb14196-63dc-45aa-ac42-0a4583b12590</vt:lpwstr>
  </property>
  <property fmtid="{D5CDD505-2E9C-101B-9397-08002B2CF9AE}" pid="8" name="MSIP_Label_06bdf0c2-2e9c-45cd-9ca6-0dbcac750f17_ActionId">
    <vt:lpwstr>22498915-2aea-4d26-861f-d23126f8cd51</vt:lpwstr>
  </property>
  <property fmtid="{D5CDD505-2E9C-101B-9397-08002B2CF9AE}" pid="9" name="MSIP_Label_06bdf0c2-2e9c-45cd-9ca6-0dbcac750f17_ContentBits">
    <vt:lpwstr>0</vt:lpwstr>
  </property>
</Properties>
</file>